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036" w:rsidRDefault="006C032F">
      <w:r>
        <w:t>Evaluación de la UAI</w:t>
      </w:r>
      <w:bookmarkStart w:id="0" w:name="_GoBack"/>
      <w:bookmarkEnd w:id="0"/>
    </w:p>
    <w:p w:rsidR="006C032F" w:rsidRDefault="006C032F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276"/>
        <w:gridCol w:w="1276"/>
        <w:gridCol w:w="2393"/>
      </w:tblGrid>
      <w:tr w:rsidR="006C032F" w:rsidRPr="0057427E" w:rsidTr="00F053FD">
        <w:tc>
          <w:tcPr>
            <w:tcW w:w="2802" w:type="dxa"/>
          </w:tcPr>
          <w:p w:rsidR="006C032F" w:rsidRPr="0057427E" w:rsidRDefault="006C032F" w:rsidP="00F053FD">
            <w:pPr>
              <w:spacing w:line="360" w:lineRule="auto"/>
              <w:jc w:val="center"/>
              <w:rPr>
                <w:rFonts w:eastAsia="Arial Unicode MS" w:cs="Arial Unicode MS"/>
                <w:b/>
                <w:sz w:val="20"/>
                <w:szCs w:val="20"/>
                <w:lang w:val="en-US"/>
              </w:rPr>
            </w:pPr>
          </w:p>
          <w:p w:rsidR="006C032F" w:rsidRPr="0057427E" w:rsidRDefault="006C032F" w:rsidP="00F053FD">
            <w:pPr>
              <w:spacing w:line="360" w:lineRule="auto"/>
              <w:jc w:val="center"/>
              <w:rPr>
                <w:rFonts w:eastAsia="Arial Unicode MS" w:cs="Arial Unicode MS"/>
                <w:b/>
                <w:sz w:val="20"/>
                <w:szCs w:val="20"/>
                <w:lang w:val="en-US"/>
              </w:rPr>
            </w:pPr>
            <w:r w:rsidRPr="0057427E">
              <w:rPr>
                <w:rFonts w:eastAsia="Arial Unicode MS" w:cs="Arial Unicode MS"/>
                <w:b/>
                <w:sz w:val="20"/>
                <w:szCs w:val="20"/>
                <w:lang w:val="en-US"/>
              </w:rPr>
              <w:t xml:space="preserve">Competences </w:t>
            </w:r>
          </w:p>
        </w:tc>
        <w:tc>
          <w:tcPr>
            <w:tcW w:w="1275" w:type="dxa"/>
          </w:tcPr>
          <w:p w:rsidR="006C032F" w:rsidRPr="0057427E" w:rsidRDefault="006C032F" w:rsidP="00F053FD">
            <w:pPr>
              <w:spacing w:line="360" w:lineRule="auto"/>
              <w:jc w:val="center"/>
              <w:rPr>
                <w:rFonts w:eastAsia="Arial Unicode MS" w:cs="Arial Unicode MS"/>
                <w:b/>
                <w:sz w:val="20"/>
                <w:szCs w:val="20"/>
                <w:lang w:val="en-US"/>
              </w:rPr>
            </w:pPr>
            <w:r w:rsidRPr="0057427E">
              <w:rPr>
                <w:rFonts w:eastAsia="Arial Unicode MS" w:cs="Arial Unicode MS"/>
                <w:b/>
                <w:sz w:val="20"/>
                <w:szCs w:val="20"/>
                <w:lang w:val="en-US"/>
              </w:rPr>
              <w:t xml:space="preserve">REACHED </w:t>
            </w:r>
          </w:p>
          <w:p w:rsidR="006C032F" w:rsidRPr="0057427E" w:rsidRDefault="006C032F" w:rsidP="00F053FD">
            <w:pPr>
              <w:spacing w:line="360" w:lineRule="auto"/>
              <w:jc w:val="center"/>
              <w:rPr>
                <w:rFonts w:eastAsia="Arial Unicode MS" w:cs="Arial Unicode MS"/>
                <w:b/>
                <w:sz w:val="20"/>
                <w:szCs w:val="20"/>
                <w:lang w:val="en-US"/>
              </w:rPr>
            </w:pPr>
          </w:p>
          <w:p w:rsidR="006C032F" w:rsidRPr="0057427E" w:rsidRDefault="006C032F" w:rsidP="00F053FD">
            <w:pPr>
              <w:spacing w:line="360" w:lineRule="auto"/>
              <w:jc w:val="center"/>
              <w:rPr>
                <w:rFonts w:eastAsia="Arial Unicode MS" w:cs="Arial Unicode MS"/>
                <w:b/>
                <w:sz w:val="20"/>
                <w:szCs w:val="20"/>
                <w:lang w:val="en-US"/>
              </w:rPr>
            </w:pPr>
            <w:r w:rsidRPr="0057427E">
              <w:rPr>
                <w:rFonts w:eastAsia="Arial Unicode MS" w:cs="Arial Unicode MS"/>
                <w:b/>
                <w:sz w:val="20"/>
                <w:szCs w:val="20"/>
                <w:lang w:val="en-US"/>
              </w:rPr>
              <w:t>(3)</w:t>
            </w:r>
          </w:p>
        </w:tc>
        <w:tc>
          <w:tcPr>
            <w:tcW w:w="1276" w:type="dxa"/>
          </w:tcPr>
          <w:p w:rsidR="006C032F" w:rsidRPr="0057427E" w:rsidRDefault="006C032F" w:rsidP="00F053FD">
            <w:pPr>
              <w:spacing w:line="360" w:lineRule="auto"/>
              <w:jc w:val="center"/>
              <w:rPr>
                <w:rFonts w:eastAsia="Arial Unicode MS" w:cs="Arial Unicode MS"/>
                <w:b/>
                <w:sz w:val="20"/>
                <w:szCs w:val="20"/>
                <w:lang w:val="en-US"/>
              </w:rPr>
            </w:pPr>
            <w:r w:rsidRPr="0057427E">
              <w:rPr>
                <w:rFonts w:eastAsia="Arial Unicode MS" w:cs="Arial Unicode MS"/>
                <w:b/>
                <w:sz w:val="20"/>
                <w:szCs w:val="20"/>
                <w:lang w:val="en-US"/>
              </w:rPr>
              <w:t>IN PROGRESS (2)</w:t>
            </w:r>
          </w:p>
        </w:tc>
        <w:tc>
          <w:tcPr>
            <w:tcW w:w="1276" w:type="dxa"/>
          </w:tcPr>
          <w:p w:rsidR="006C032F" w:rsidRPr="0057427E" w:rsidRDefault="006C032F" w:rsidP="00F053FD">
            <w:pPr>
              <w:spacing w:line="360" w:lineRule="auto"/>
              <w:jc w:val="center"/>
              <w:rPr>
                <w:rFonts w:eastAsia="Arial Unicode MS" w:cs="Arial Unicode MS"/>
                <w:b/>
                <w:sz w:val="20"/>
                <w:szCs w:val="20"/>
                <w:lang w:val="en-US"/>
              </w:rPr>
            </w:pPr>
            <w:r w:rsidRPr="0057427E">
              <w:rPr>
                <w:rFonts w:eastAsia="Arial Unicode MS" w:cs="Arial Unicode MS"/>
                <w:b/>
                <w:sz w:val="20"/>
                <w:szCs w:val="20"/>
                <w:lang w:val="en-US"/>
              </w:rPr>
              <w:t>NOT REACHED (1)</w:t>
            </w:r>
          </w:p>
        </w:tc>
        <w:tc>
          <w:tcPr>
            <w:tcW w:w="2393" w:type="dxa"/>
          </w:tcPr>
          <w:p w:rsidR="006C032F" w:rsidRPr="0057427E" w:rsidRDefault="006C032F" w:rsidP="00F053FD">
            <w:pPr>
              <w:spacing w:line="360" w:lineRule="auto"/>
              <w:jc w:val="center"/>
              <w:rPr>
                <w:rFonts w:eastAsia="Arial Unicode MS" w:cs="Arial Unicode MS"/>
                <w:b/>
                <w:sz w:val="20"/>
                <w:szCs w:val="20"/>
                <w:lang w:val="en-US"/>
              </w:rPr>
            </w:pPr>
          </w:p>
          <w:p w:rsidR="006C032F" w:rsidRPr="0057427E" w:rsidRDefault="006C032F" w:rsidP="00F053FD">
            <w:pPr>
              <w:spacing w:line="360" w:lineRule="auto"/>
              <w:jc w:val="center"/>
              <w:rPr>
                <w:rFonts w:eastAsia="Arial Unicode MS" w:cs="Arial Unicode MS"/>
                <w:b/>
                <w:sz w:val="20"/>
                <w:szCs w:val="20"/>
                <w:lang w:val="en-US"/>
              </w:rPr>
            </w:pPr>
            <w:r w:rsidRPr="0057427E">
              <w:rPr>
                <w:rFonts w:eastAsia="Arial Unicode MS" w:cs="Arial Unicode MS"/>
                <w:b/>
                <w:sz w:val="20"/>
                <w:szCs w:val="20"/>
                <w:lang w:val="en-US"/>
              </w:rPr>
              <w:t>OBSERVATIONS</w:t>
            </w:r>
          </w:p>
        </w:tc>
      </w:tr>
      <w:tr w:rsidR="006C032F" w:rsidRPr="00533055" w:rsidTr="00F053FD">
        <w:tc>
          <w:tcPr>
            <w:tcW w:w="2802" w:type="dxa"/>
          </w:tcPr>
          <w:p w:rsidR="006C032F" w:rsidRPr="0057427E" w:rsidRDefault="006C032F" w:rsidP="00F053FD">
            <w:pPr>
              <w:spacing w:line="360" w:lineRule="auto"/>
              <w:ind w:left="29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 w:rsidRPr="0057427E">
              <w:rPr>
                <w:rFonts w:eastAsia="Arial Unicode MS" w:cs="Arial Unicode MS"/>
                <w:sz w:val="20"/>
                <w:szCs w:val="20"/>
                <w:lang w:val="en-US"/>
              </w:rPr>
              <w:t xml:space="preserve">Identifies messages in a second language using proper vocabulary and grammatical structures in different situations. </w:t>
            </w:r>
          </w:p>
        </w:tc>
        <w:tc>
          <w:tcPr>
            <w:tcW w:w="1275" w:type="dxa"/>
          </w:tcPr>
          <w:p w:rsidR="006C032F" w:rsidRPr="0057427E" w:rsidRDefault="006C032F" w:rsidP="00F053FD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6C032F" w:rsidRPr="0057427E" w:rsidRDefault="006C032F" w:rsidP="00F053FD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6C032F" w:rsidRPr="0057427E" w:rsidRDefault="006C032F" w:rsidP="00F053FD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6C032F" w:rsidRPr="0057427E" w:rsidRDefault="006C032F" w:rsidP="00F053FD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</w:tr>
      <w:tr w:rsidR="006C032F" w:rsidRPr="00533055" w:rsidTr="00F053FD">
        <w:tc>
          <w:tcPr>
            <w:tcW w:w="2802" w:type="dxa"/>
          </w:tcPr>
          <w:p w:rsidR="006C032F" w:rsidRPr="0057427E" w:rsidRDefault="006C032F" w:rsidP="00F053FD">
            <w:pPr>
              <w:spacing w:line="360" w:lineRule="auto"/>
              <w:ind w:left="29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 w:rsidRPr="0057427E">
              <w:rPr>
                <w:rFonts w:eastAsia="Arial Unicode MS" w:cs="Arial Unicode MS"/>
                <w:sz w:val="20"/>
                <w:szCs w:val="20"/>
                <w:lang w:val="en-US"/>
              </w:rPr>
              <w:t>Expresses ideas both orally and in writing form to communicate in different situations.</w:t>
            </w:r>
          </w:p>
        </w:tc>
        <w:tc>
          <w:tcPr>
            <w:tcW w:w="1275" w:type="dxa"/>
          </w:tcPr>
          <w:p w:rsidR="006C032F" w:rsidRPr="0057427E" w:rsidRDefault="006C032F" w:rsidP="00F053FD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6C032F" w:rsidRPr="0057427E" w:rsidRDefault="006C032F" w:rsidP="00F053FD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6C032F" w:rsidRPr="0057427E" w:rsidRDefault="006C032F" w:rsidP="00F053FD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6C032F" w:rsidRPr="0057427E" w:rsidRDefault="006C032F" w:rsidP="00F053FD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</w:tr>
      <w:tr w:rsidR="006C032F" w:rsidRPr="00533055" w:rsidTr="00F053FD">
        <w:tc>
          <w:tcPr>
            <w:tcW w:w="2802" w:type="dxa"/>
          </w:tcPr>
          <w:p w:rsidR="006C032F" w:rsidRPr="0057427E" w:rsidRDefault="006C032F" w:rsidP="00F053FD">
            <w:pPr>
              <w:spacing w:line="360" w:lineRule="auto"/>
              <w:ind w:left="29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 w:rsidRPr="0057427E">
              <w:rPr>
                <w:rFonts w:eastAsia="Arial Unicode MS" w:cs="Arial Unicode MS"/>
                <w:sz w:val="20"/>
                <w:szCs w:val="20"/>
                <w:lang w:val="en-US"/>
              </w:rPr>
              <w:t>Utilizes the present and past tenses in a second language according to the four linguistic abilities: Reading, writing, speaking and listening to communicate in different contexts.</w:t>
            </w:r>
          </w:p>
        </w:tc>
        <w:tc>
          <w:tcPr>
            <w:tcW w:w="1275" w:type="dxa"/>
          </w:tcPr>
          <w:p w:rsidR="006C032F" w:rsidRPr="0057427E" w:rsidRDefault="006C032F" w:rsidP="00F053FD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6C032F" w:rsidRPr="0057427E" w:rsidRDefault="006C032F" w:rsidP="00F053FD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6C032F" w:rsidRPr="0057427E" w:rsidRDefault="006C032F" w:rsidP="00F053FD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6C032F" w:rsidRPr="0057427E" w:rsidRDefault="006C032F" w:rsidP="00F053FD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</w:tr>
    </w:tbl>
    <w:p w:rsidR="006C032F" w:rsidRPr="006C032F" w:rsidRDefault="006C032F">
      <w:pPr>
        <w:rPr>
          <w:lang w:val="en-US"/>
        </w:rPr>
      </w:pPr>
    </w:p>
    <w:p w:rsidR="006C032F" w:rsidRDefault="006C032F">
      <w:pPr>
        <w:rPr>
          <w:lang w:val="en-US"/>
        </w:rPr>
      </w:pPr>
    </w:p>
    <w:p w:rsidR="006C032F" w:rsidRPr="006C032F" w:rsidRDefault="006C032F">
      <w:pPr>
        <w:rPr>
          <w:lang w:val="en-US"/>
        </w:rPr>
      </w:pPr>
    </w:p>
    <w:sectPr w:rsidR="006C032F" w:rsidRPr="006C032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9BD" w:rsidRDefault="00C549BD" w:rsidP="00533055">
      <w:pPr>
        <w:spacing w:after="0" w:line="240" w:lineRule="auto"/>
      </w:pPr>
      <w:r>
        <w:separator/>
      </w:r>
    </w:p>
  </w:endnote>
  <w:endnote w:type="continuationSeparator" w:id="0">
    <w:p w:rsidR="00C549BD" w:rsidRDefault="00C549BD" w:rsidP="0053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055" w:rsidRDefault="00533055" w:rsidP="00533055">
    <w:pPr>
      <w:pStyle w:val="Piedepgina"/>
    </w:pPr>
  </w:p>
  <w:p w:rsidR="00533055" w:rsidRDefault="00533055" w:rsidP="00533055">
    <w:pPr>
      <w:pStyle w:val="Piedepgina"/>
    </w:pPr>
    <w:r>
      <w:t xml:space="preserve">© 2015 Natalia Hernández Coss y León, Mónica Alejandra Huerta Castañeda, Patricia Ramírez </w:t>
    </w:r>
  </w:p>
  <w:p w:rsidR="00533055" w:rsidRDefault="00533055" w:rsidP="00533055">
    <w:pPr>
      <w:pStyle w:val="Piedepgina"/>
    </w:pPr>
    <w:r>
      <w:t xml:space="preserve">Peredo, </w:t>
    </w:r>
    <w:proofErr w:type="spellStart"/>
    <w:r>
      <w:t>Dawn</w:t>
    </w:r>
    <w:proofErr w:type="spellEnd"/>
    <w:r>
      <w:t xml:space="preserve"> Marie Velasco </w:t>
    </w:r>
    <w:proofErr w:type="spellStart"/>
    <w:r>
      <w:t>Patzelt</w:t>
    </w:r>
    <w:proofErr w:type="spellEnd"/>
    <w:r>
      <w:t xml:space="preserve">                                                                                   </w:t>
    </w:r>
    <w:r>
      <w:rPr>
        <w:noProof/>
        <w:lang w:eastAsia="es-MX"/>
      </w:rPr>
      <w:drawing>
        <wp:inline distT="0" distB="0" distL="0" distR="0" wp14:anchorId="27FC92B6" wp14:editId="1F950AA3">
          <wp:extent cx="1009650" cy="439198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43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3055" w:rsidRDefault="00533055">
    <w:pPr>
      <w:pStyle w:val="Piedepgina"/>
    </w:pPr>
  </w:p>
  <w:p w:rsidR="00533055" w:rsidRDefault="005330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9BD" w:rsidRDefault="00C549BD" w:rsidP="00533055">
      <w:pPr>
        <w:spacing w:after="0" w:line="240" w:lineRule="auto"/>
      </w:pPr>
      <w:r>
        <w:separator/>
      </w:r>
    </w:p>
  </w:footnote>
  <w:footnote w:type="continuationSeparator" w:id="0">
    <w:p w:rsidR="00C549BD" w:rsidRDefault="00C549BD" w:rsidP="00533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055" w:rsidRDefault="00533055" w:rsidP="00533055">
    <w:pPr>
      <w:pStyle w:val="Encabezado"/>
    </w:pPr>
    <w:r>
      <w:t xml:space="preserve">      </w:t>
    </w:r>
    <w:r w:rsidRPr="00CA6159">
      <w:rPr>
        <w:b/>
        <w:noProof/>
        <w:lang w:eastAsia="es-MX"/>
      </w:rPr>
      <w:drawing>
        <wp:inline distT="0" distB="0" distL="0" distR="0" wp14:anchorId="35627469" wp14:editId="1D18B544">
          <wp:extent cx="1676400" cy="409575"/>
          <wp:effectExtent l="0" t="0" r="0" b="9525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EMS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80" cy="411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6159">
      <w:rPr>
        <w:b/>
      </w:rPr>
      <w:t xml:space="preserve"> </w:t>
    </w:r>
    <w:r w:rsidRPr="00CA6159">
      <w:rPr>
        <w:b/>
        <w:noProof/>
        <w:lang w:eastAsia="es-MX"/>
      </w:rPr>
      <w:t xml:space="preserve">                             </w:t>
    </w:r>
    <w:r>
      <w:rPr>
        <w:noProof/>
        <w:lang w:eastAsia="es-MX"/>
      </w:rPr>
      <w:drawing>
        <wp:inline distT="0" distB="0" distL="0" distR="0" wp14:anchorId="57EEB25D" wp14:editId="7B3D909E">
          <wp:extent cx="2571750" cy="482793"/>
          <wp:effectExtent l="0" t="0" r="0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cion1dif_i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623" cy="482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3055" w:rsidRDefault="005330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2F"/>
    <w:rsid w:val="00533055"/>
    <w:rsid w:val="006C032F"/>
    <w:rsid w:val="00B67036"/>
    <w:rsid w:val="00C5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30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3055"/>
  </w:style>
  <w:style w:type="paragraph" w:styleId="Piedepgina">
    <w:name w:val="footer"/>
    <w:basedOn w:val="Normal"/>
    <w:link w:val="PiedepginaCar"/>
    <w:uiPriority w:val="99"/>
    <w:unhideWhenUsed/>
    <w:rsid w:val="005330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3055"/>
  </w:style>
  <w:style w:type="paragraph" w:styleId="Textodeglobo">
    <w:name w:val="Balloon Text"/>
    <w:basedOn w:val="Normal"/>
    <w:link w:val="TextodegloboCar"/>
    <w:uiPriority w:val="99"/>
    <w:semiHidden/>
    <w:unhideWhenUsed/>
    <w:rsid w:val="00533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30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3055"/>
  </w:style>
  <w:style w:type="paragraph" w:styleId="Piedepgina">
    <w:name w:val="footer"/>
    <w:basedOn w:val="Normal"/>
    <w:link w:val="PiedepginaCar"/>
    <w:uiPriority w:val="99"/>
    <w:unhideWhenUsed/>
    <w:rsid w:val="005330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3055"/>
  </w:style>
  <w:style w:type="paragraph" w:styleId="Textodeglobo">
    <w:name w:val="Balloon Text"/>
    <w:basedOn w:val="Normal"/>
    <w:link w:val="TextodegloboCar"/>
    <w:uiPriority w:val="99"/>
    <w:semiHidden/>
    <w:unhideWhenUsed/>
    <w:rsid w:val="00533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Soporte</cp:lastModifiedBy>
  <cp:revision>2</cp:revision>
  <dcterms:created xsi:type="dcterms:W3CDTF">2015-07-21T17:56:00Z</dcterms:created>
  <dcterms:modified xsi:type="dcterms:W3CDTF">2015-09-30T18:38:00Z</dcterms:modified>
</cp:coreProperties>
</file>