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24" w:rsidRDefault="00456724" w:rsidP="006544FE">
      <w:pPr>
        <w:spacing w:line="360" w:lineRule="auto"/>
        <w:jc w:val="center"/>
        <w:rPr>
          <w:rFonts w:ascii="Humanst521 BT" w:hAnsi="Humanst521 BT" w:cs="Arial"/>
          <w:b/>
          <w:sz w:val="24"/>
          <w:szCs w:val="24"/>
        </w:rPr>
      </w:pPr>
      <w:bookmarkStart w:id="0" w:name="_GoBack"/>
    </w:p>
    <w:bookmarkEnd w:id="0"/>
    <w:p w:rsidR="006544FE" w:rsidRDefault="006544FE" w:rsidP="006544FE">
      <w:pPr>
        <w:spacing w:line="360" w:lineRule="auto"/>
        <w:jc w:val="center"/>
        <w:rPr>
          <w:rFonts w:ascii="Humanst521 BT" w:hAnsi="Humanst521 BT" w:cs="Arial"/>
          <w:b/>
          <w:sz w:val="24"/>
          <w:szCs w:val="24"/>
        </w:rPr>
      </w:pPr>
      <w:r>
        <w:rPr>
          <w:rFonts w:ascii="Humanst521 BT" w:hAnsi="Humanst521 BT" w:cs="Arial"/>
          <w:b/>
          <w:sz w:val="24"/>
          <w:szCs w:val="24"/>
        </w:rPr>
        <w:t>E</w:t>
      </w:r>
      <w:r w:rsidRPr="00AB36F7">
        <w:rPr>
          <w:rFonts w:ascii="Humanst521 BT" w:hAnsi="Humanst521 BT" w:cs="Arial"/>
          <w:b/>
          <w:sz w:val="24"/>
          <w:szCs w:val="24"/>
        </w:rPr>
        <w:t>valuación</w:t>
      </w:r>
      <w:r>
        <w:rPr>
          <w:rFonts w:ascii="Humanst521 BT" w:hAnsi="Humanst521 BT" w:cs="Arial"/>
          <w:b/>
          <w:sz w:val="24"/>
          <w:szCs w:val="24"/>
        </w:rPr>
        <w:t xml:space="preserve"> Avance 1</w:t>
      </w:r>
    </w:p>
    <w:p w:rsidR="006544FE" w:rsidRPr="00AB36F7" w:rsidRDefault="006544FE" w:rsidP="006544FE">
      <w:pPr>
        <w:spacing w:line="360" w:lineRule="auto"/>
        <w:jc w:val="both"/>
        <w:rPr>
          <w:rFonts w:ascii="Humanst521 BT" w:hAnsi="Humanst521 BT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484"/>
        <w:gridCol w:w="1514"/>
        <w:gridCol w:w="1514"/>
        <w:gridCol w:w="1514"/>
        <w:gridCol w:w="1514"/>
        <w:gridCol w:w="1514"/>
      </w:tblGrid>
      <w:tr w:rsidR="006544FE" w:rsidRPr="00AB36F7" w:rsidTr="00974F59">
        <w:trPr>
          <w:trHeight w:val="398"/>
        </w:trPr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6544FE" w:rsidRPr="00AB36F7" w:rsidRDefault="006544FE" w:rsidP="00974F59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6544FE" w:rsidRPr="00AB36F7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b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/>
                <w:b/>
                <w:sz w:val="24"/>
                <w:szCs w:val="24"/>
                <w:lang w:eastAsia="es-MX"/>
              </w:rPr>
              <w:t>CRITERIOS DE EVALUACIÓN</w:t>
            </w:r>
          </w:p>
          <w:p w:rsidR="006544FE" w:rsidRPr="00AB36F7" w:rsidRDefault="006544FE" w:rsidP="00974F59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</w:tc>
        <w:tc>
          <w:tcPr>
            <w:tcW w:w="71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NIVEL DE LOGRO DE COMPETENCIAS</w:t>
            </w:r>
          </w:p>
        </w:tc>
      </w:tr>
      <w:tr w:rsidR="006544FE" w:rsidRPr="00AB36F7" w:rsidTr="00974F59">
        <w:tc>
          <w:tcPr>
            <w:tcW w:w="16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544FE" w:rsidRDefault="006544F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ÓPTIMO</w:t>
            </w:r>
          </w:p>
          <w:p w:rsidR="006544FE" w:rsidRPr="002822F3" w:rsidRDefault="006544F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(1.66</w:t>
            </w:r>
            <w:r w:rsidRPr="002822F3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544FE" w:rsidRDefault="006544F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SUFICIENTE</w:t>
            </w:r>
          </w:p>
          <w:p w:rsidR="006544FE" w:rsidRPr="002822F3" w:rsidRDefault="006544F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(1.33</w:t>
            </w:r>
            <w:r w:rsidRPr="002822F3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544FE" w:rsidRDefault="006544F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AVANZADO</w:t>
            </w:r>
          </w:p>
          <w:p w:rsidR="006544FE" w:rsidRPr="002822F3" w:rsidRDefault="006544F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(0.99</w:t>
            </w:r>
            <w:r w:rsidRPr="002822F3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544FE" w:rsidRDefault="006544F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BÁSICO</w:t>
            </w:r>
          </w:p>
          <w:p w:rsidR="006544FE" w:rsidRPr="002822F3" w:rsidRDefault="006544F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(0.66</w:t>
            </w:r>
            <w:r w:rsidRPr="002822F3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544FE" w:rsidRDefault="006544F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INSUFICIENTE</w:t>
            </w:r>
          </w:p>
          <w:p w:rsidR="006544FE" w:rsidRPr="002822F3" w:rsidRDefault="006544FE" w:rsidP="00974F59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(0.33</w:t>
            </w:r>
            <w:r w:rsidRPr="002822F3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</w:tr>
      <w:tr w:rsidR="006544FE" w:rsidRPr="00AB36F7" w:rsidTr="00974F59"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6544FE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6544FE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6544FE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6544FE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6544FE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>Elementos del cuento</w:t>
            </w:r>
          </w:p>
          <w:p w:rsidR="006544FE" w:rsidRPr="00AB36F7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>(Competencia genérica 4.2)</w:t>
            </w:r>
          </w:p>
          <w:p w:rsidR="006544FE" w:rsidRPr="00AB36F7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El cuento emplea los personajes solicitados (protagonista, antagonista y secundarios), además de ubicarse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en un tiempo y espacio específicos.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cuento emplea los personajes solicitados (protagonista, antagonista y secundarios), pero no se ubica en un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tiempo o lugar específico.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cuento emplea los personajes solicitados (protagonista, antagonista y secundarios), pero no se ubica en un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tiempo ni un espacio específico.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cuento emplea dos de los personajes solicitados (protagonista, antagonista y secundarios). Si se  ubica en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un tiempo y espacio específicos.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cuento no emplea los personajes solicitados (protagonista, antagonista y secundarios), además de que no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se ubica en un tiempo ni en un espacio específico.</w:t>
            </w:r>
          </w:p>
        </w:tc>
      </w:tr>
      <w:tr w:rsidR="006544FE" w:rsidRPr="00AB36F7" w:rsidTr="00974F59"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lastRenderedPageBreak/>
              <w:t>Tema del cuento</w:t>
            </w:r>
          </w:p>
          <w:p w:rsidR="006544FE" w:rsidRPr="00AB36F7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>(Competencia genérica 2.1)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 </w:t>
            </w:r>
            <w:r>
              <w:rPr>
                <w:rFonts w:ascii="Humanst521 BT" w:hAnsi="Humanst521 BT" w:cs="Arial"/>
                <w:sz w:val="24"/>
                <w:szCs w:val="24"/>
              </w:rPr>
              <w:t>El documento explica el tema a tratar.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documento menciona el tema a tratar, pero la explicación que da resulta confusa.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documento explica el tema a tratar; su explicación es clara pero no se evidencia la presencia de dicho tema en el cuento.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documento menciona el tema a tratar, pero no explica cómo lo abordó.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documento no menciona el tema a tratar.</w:t>
            </w:r>
          </w:p>
        </w:tc>
      </w:tr>
      <w:tr w:rsidR="006544FE" w:rsidRPr="00AB36F7" w:rsidTr="00974F59"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6544FE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 xml:space="preserve">Intención </w:t>
            </w:r>
            <w:r>
              <w:rPr>
                <w:rFonts w:ascii="Humanst521 BT" w:hAnsi="Humanst521 BT"/>
                <w:sz w:val="24"/>
                <w:szCs w:val="24"/>
                <w:lang w:eastAsia="es-MX"/>
              </w:rPr>
              <w:lastRenderedPageBreak/>
              <w:t>comunicativa</w:t>
            </w:r>
          </w:p>
          <w:p w:rsidR="006544FE" w:rsidRPr="00AB36F7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>(Competencia genérica 4.1 y 4.3)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El document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o explica la intención comunicativa, partiendo de cuál es la función del lenguaje dominante y mencionando por qué se decidió así.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El document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o explica la intención comunicativa, partiendo de cuál es la función del lenguaje dominante, pero no se menciona por qué se decidió así.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El document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o explica la intención comunicativa, pero la explicación resulta confusa.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El document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o menciona cuál es la intención comunicativa del cuento, pero no la explica.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El document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o no menciona cuál es la intención comunicativa del cuento.</w:t>
            </w:r>
          </w:p>
          <w:p w:rsidR="006544FE" w:rsidRPr="00AB36F7" w:rsidRDefault="006544F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6544FE" w:rsidRPr="00AB36F7" w:rsidTr="00974F59"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lastRenderedPageBreak/>
              <w:t>Variantes lingüísticas</w:t>
            </w:r>
          </w:p>
          <w:p w:rsidR="006544FE" w:rsidRPr="00AB36F7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 xml:space="preserve">(Competencia genérica </w:t>
            </w:r>
            <w:r>
              <w:rPr>
                <w:rFonts w:ascii="Humanst521 BT" w:hAnsi="Humanst521 BT"/>
                <w:sz w:val="24"/>
                <w:szCs w:val="24"/>
                <w:lang w:eastAsia="es-MX"/>
              </w:rPr>
              <w:lastRenderedPageBreak/>
              <w:t>4.2)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En el cuento aparecen al menos 5 variantes lingüística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s.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En el cuento aparecen 4 variantes lingüística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s.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En el cuento aparecen 3 variantes lingüística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s.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En el cuento aparecen 2 variantes lingüística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En el cuento aparece máximo 1 variante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lingüística.</w:t>
            </w:r>
          </w:p>
        </w:tc>
      </w:tr>
      <w:tr w:rsidR="006544FE" w:rsidRPr="00AB36F7" w:rsidTr="00974F59"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lastRenderedPageBreak/>
              <w:t>Diálogo</w:t>
            </w:r>
          </w:p>
          <w:p w:rsidR="006544FE" w:rsidRPr="00AB36F7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>(Competencia genérica 4.1)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problema planteado en el cuento se soluciona de forma verosímil a través del diálogo.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problema planteado en el cuento se soluciona pero la estrategia de solución no es pertinente.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En el cuento se soluciona el problema a través del diálogo pero la solución no es verosímil.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diálogo que aparece en el cuento se orienta hacia la solución del problema, pero no se evidencia la solución al problema.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En el cuento no se plantea la solución a un problema a través del diálogo.</w:t>
            </w:r>
          </w:p>
        </w:tc>
      </w:tr>
      <w:tr w:rsidR="006544FE" w:rsidRPr="00AB36F7" w:rsidTr="00974F59"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6544FE" w:rsidRPr="00AB36F7" w:rsidRDefault="006544FE" w:rsidP="00974F59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Redacción</w:t>
            </w:r>
          </w:p>
          <w:p w:rsidR="006544FE" w:rsidRPr="00AB36F7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6544FE" w:rsidRPr="00AB36F7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6544FE" w:rsidRPr="00AB36F7" w:rsidRDefault="006544FE" w:rsidP="00974F59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El texto cumple con las normas de redacción y contiene un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máximo de 5 errores ortográficos</w:t>
            </w:r>
            <w:r>
              <w:rPr>
                <w:rFonts w:ascii="Humanst521 BT" w:hAnsi="Humanst521 BT" w:cs="Arial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El texto cumple con las normas de red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acción y contiene un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máximo de 10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 errores ortográficos</w:t>
            </w:r>
            <w:r>
              <w:rPr>
                <w:rFonts w:ascii="Humanst521 BT" w:hAnsi="Humanst521 BT" w:cs="Arial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cumple con las normas de redacción y contiene un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máximo de </w:t>
            </w:r>
            <w:r>
              <w:rPr>
                <w:rFonts w:ascii="Humanst521 BT" w:hAnsi="Humanst521 BT" w:cs="Arial"/>
                <w:sz w:val="24"/>
                <w:szCs w:val="24"/>
              </w:rPr>
              <w:t>1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>5 errores ortográficos</w:t>
            </w:r>
            <w:r>
              <w:rPr>
                <w:rFonts w:ascii="Humanst521 BT" w:hAnsi="Humanst521 BT" w:cs="Arial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El texto cumple con las norma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s de redacción y contiene más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de </w:t>
            </w:r>
            <w:r>
              <w:rPr>
                <w:rFonts w:ascii="Humanst521 BT" w:hAnsi="Humanst521 BT" w:cs="Arial"/>
                <w:sz w:val="24"/>
                <w:szCs w:val="24"/>
              </w:rPr>
              <w:t>1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5 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errores ortográficos</w:t>
            </w:r>
            <w:r>
              <w:rPr>
                <w:rFonts w:ascii="Humanst521 BT" w:hAnsi="Humanst521 BT" w:cs="Arial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44FE" w:rsidRPr="00AB36F7" w:rsidRDefault="006544FE" w:rsidP="00974F59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no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>cumple con las normas de reda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cción y contiene más de 15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errores ortográficos.</w:t>
            </w:r>
          </w:p>
        </w:tc>
      </w:tr>
    </w:tbl>
    <w:p w:rsidR="006544FE" w:rsidRDefault="006544FE" w:rsidP="006544FE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</w:pPr>
    </w:p>
    <w:p w:rsidR="006544FE" w:rsidRPr="00212A88" w:rsidRDefault="006544FE" w:rsidP="006544FE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</w:pPr>
      <w:r w:rsidRPr="00212A88">
        <w:rPr>
          <w:rFonts w:ascii="Humanst521 BT" w:hAnsi="Humanst521 BT" w:cs="Arial"/>
          <w:sz w:val="24"/>
          <w:szCs w:val="24"/>
        </w:rPr>
        <w:t>Puntuación:</w:t>
      </w:r>
    </w:p>
    <w:p w:rsidR="006544FE" w:rsidRDefault="006544FE" w:rsidP="006544FE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  <w:sectPr w:rsidR="006544FE" w:rsidSect="00456724">
          <w:headerReference w:type="default" r:id="rId6"/>
          <w:footerReference w:type="default" r:id="rId7"/>
          <w:pgSz w:w="12240" w:h="15840"/>
          <w:pgMar w:top="1417" w:right="1701" w:bottom="1417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240" w:charSpace="-2049"/>
        </w:sectPr>
      </w:pPr>
      <w:r>
        <w:rPr>
          <w:rFonts w:ascii="Humanst521 BT" w:hAnsi="Humanst521 BT" w:cs="Arial"/>
          <w:sz w:val="24"/>
          <w:szCs w:val="24"/>
        </w:rPr>
        <w:t xml:space="preserve"> </w:t>
      </w:r>
    </w:p>
    <w:p w:rsidR="006544FE" w:rsidRPr="00212A88" w:rsidRDefault="006544FE" w:rsidP="006544FE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</w:pPr>
      <w:r>
        <w:rPr>
          <w:rFonts w:ascii="Humanst521 BT" w:hAnsi="Humanst521 BT" w:cs="Arial"/>
          <w:sz w:val="24"/>
          <w:szCs w:val="24"/>
        </w:rPr>
        <w:lastRenderedPageBreak/>
        <w:t>7.9</w:t>
      </w:r>
      <w:r w:rsidRPr="00212A88">
        <w:rPr>
          <w:rFonts w:ascii="Humanst521 BT" w:hAnsi="Humanst521 BT" w:cs="Arial"/>
          <w:sz w:val="24"/>
          <w:szCs w:val="24"/>
        </w:rPr>
        <w:t>9-10 Excelente</w:t>
      </w:r>
    </w:p>
    <w:p w:rsidR="006544FE" w:rsidRPr="00212A88" w:rsidRDefault="006544FE" w:rsidP="006544FE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</w:pPr>
      <w:r>
        <w:rPr>
          <w:rFonts w:ascii="Humanst521 BT" w:hAnsi="Humanst521 BT" w:cs="Arial"/>
          <w:sz w:val="24"/>
          <w:szCs w:val="24"/>
        </w:rPr>
        <w:t>5.95-7.98</w:t>
      </w:r>
      <w:r w:rsidRPr="00212A88">
        <w:rPr>
          <w:rFonts w:ascii="Humanst521 BT" w:hAnsi="Humanst521 BT" w:cs="Arial"/>
          <w:sz w:val="24"/>
          <w:szCs w:val="24"/>
        </w:rPr>
        <w:t xml:space="preserve"> Suficiente</w:t>
      </w:r>
    </w:p>
    <w:p w:rsidR="006544FE" w:rsidRPr="00212A88" w:rsidRDefault="006544FE" w:rsidP="006544FE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</w:pPr>
      <w:r>
        <w:rPr>
          <w:rFonts w:ascii="Humanst521 BT" w:hAnsi="Humanst521 BT" w:cs="Arial"/>
          <w:sz w:val="24"/>
          <w:szCs w:val="24"/>
        </w:rPr>
        <w:t xml:space="preserve">  3.97</w:t>
      </w:r>
      <w:r w:rsidRPr="00212A88">
        <w:rPr>
          <w:rFonts w:ascii="Humanst521 BT" w:hAnsi="Humanst521 BT" w:cs="Arial"/>
          <w:sz w:val="24"/>
          <w:szCs w:val="24"/>
        </w:rPr>
        <w:t>-5</w:t>
      </w:r>
      <w:r>
        <w:rPr>
          <w:rFonts w:ascii="Humanst521 BT" w:hAnsi="Humanst521 BT" w:cs="Arial"/>
          <w:sz w:val="24"/>
          <w:szCs w:val="24"/>
        </w:rPr>
        <w:t>.94</w:t>
      </w:r>
      <w:r w:rsidRPr="00212A88">
        <w:rPr>
          <w:rFonts w:ascii="Humanst521 BT" w:hAnsi="Humanst521 BT" w:cs="Arial"/>
          <w:sz w:val="24"/>
          <w:szCs w:val="24"/>
        </w:rPr>
        <w:t xml:space="preserve"> Avanzado</w:t>
      </w:r>
    </w:p>
    <w:p w:rsidR="006544FE" w:rsidRPr="00212A88" w:rsidRDefault="006544FE" w:rsidP="006544FE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</w:pPr>
      <w:r>
        <w:rPr>
          <w:rFonts w:ascii="Humanst521 BT" w:hAnsi="Humanst521 BT" w:cs="Arial"/>
          <w:sz w:val="24"/>
          <w:szCs w:val="24"/>
        </w:rPr>
        <w:t xml:space="preserve">  1.99</w:t>
      </w:r>
      <w:r w:rsidRPr="00212A88">
        <w:rPr>
          <w:rFonts w:ascii="Humanst521 BT" w:hAnsi="Humanst521 BT" w:cs="Arial"/>
          <w:sz w:val="24"/>
          <w:szCs w:val="24"/>
        </w:rPr>
        <w:t>-3</w:t>
      </w:r>
      <w:r>
        <w:rPr>
          <w:rFonts w:ascii="Humanst521 BT" w:hAnsi="Humanst521 BT" w:cs="Arial"/>
          <w:sz w:val="24"/>
          <w:szCs w:val="24"/>
        </w:rPr>
        <w:t>.96</w:t>
      </w:r>
      <w:r w:rsidRPr="00212A88">
        <w:rPr>
          <w:rFonts w:ascii="Humanst521 BT" w:hAnsi="Humanst521 BT" w:cs="Arial"/>
          <w:sz w:val="24"/>
          <w:szCs w:val="24"/>
        </w:rPr>
        <w:t xml:space="preserve">   Básico</w:t>
      </w:r>
    </w:p>
    <w:p w:rsidR="006544FE" w:rsidRPr="00212A88" w:rsidRDefault="006544FE" w:rsidP="006544FE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</w:pPr>
      <w:r w:rsidRPr="00212A88">
        <w:rPr>
          <w:rFonts w:ascii="Humanst521 BT" w:hAnsi="Humanst521 BT" w:cs="Arial"/>
          <w:sz w:val="24"/>
          <w:szCs w:val="24"/>
        </w:rPr>
        <w:t xml:space="preserve">  0-</w:t>
      </w:r>
      <w:r>
        <w:rPr>
          <w:rFonts w:ascii="Humanst521 BT" w:hAnsi="Humanst521 BT" w:cs="Arial"/>
          <w:sz w:val="24"/>
          <w:szCs w:val="24"/>
        </w:rPr>
        <w:t>1.98</w:t>
      </w:r>
      <w:r w:rsidRPr="00212A88">
        <w:rPr>
          <w:rFonts w:ascii="Humanst521 BT" w:hAnsi="Humanst521 BT" w:cs="Arial"/>
          <w:sz w:val="24"/>
          <w:szCs w:val="24"/>
        </w:rPr>
        <w:t xml:space="preserve">   Insuficiente</w:t>
      </w:r>
    </w:p>
    <w:p w:rsidR="006544FE" w:rsidRDefault="006544FE" w:rsidP="006544FE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  <w:sectPr w:rsidR="006544FE" w:rsidSect="00456724">
          <w:type w:val="continuous"/>
          <w:pgSz w:w="12240" w:h="15840"/>
          <w:pgMar w:top="1417" w:right="1701" w:bottom="1417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formProt w:val="0"/>
          <w:docGrid w:linePitch="240" w:charSpace="-2049"/>
        </w:sectPr>
      </w:pPr>
    </w:p>
    <w:p w:rsidR="006544FE" w:rsidRPr="00212A88" w:rsidRDefault="006544FE" w:rsidP="006544FE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</w:pPr>
      <w:r>
        <w:rPr>
          <w:rFonts w:ascii="Humanst521 BT" w:hAnsi="Humanst521 BT" w:cs="Arial"/>
          <w:sz w:val="24"/>
          <w:szCs w:val="24"/>
        </w:rPr>
        <w:lastRenderedPageBreak/>
        <w:t xml:space="preserve"> </w:t>
      </w:r>
    </w:p>
    <w:p w:rsidR="006544FE" w:rsidRPr="00212A88" w:rsidRDefault="006544FE" w:rsidP="006544FE">
      <w:pPr>
        <w:spacing w:line="360" w:lineRule="auto"/>
        <w:jc w:val="center"/>
        <w:rPr>
          <w:rFonts w:ascii="Humanst521 BT" w:hAnsi="Humanst521 BT" w:cs="Arial"/>
          <w:sz w:val="24"/>
          <w:szCs w:val="24"/>
        </w:rPr>
      </w:pPr>
      <w:r w:rsidRPr="00212A88">
        <w:rPr>
          <w:rFonts w:ascii="Humanst521 BT" w:hAnsi="Humanst521 BT" w:cs="Arial"/>
          <w:sz w:val="24"/>
          <w:szCs w:val="24"/>
        </w:rPr>
        <w:t>Resultado: ________________</w:t>
      </w:r>
    </w:p>
    <w:p w:rsidR="009877E8" w:rsidRDefault="009877E8"/>
    <w:sectPr w:rsidR="009877E8" w:rsidSect="0045672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C08" w:rsidRDefault="00405C08" w:rsidP="00456724">
      <w:pPr>
        <w:spacing w:after="0" w:line="240" w:lineRule="auto"/>
      </w:pPr>
      <w:r>
        <w:separator/>
      </w:r>
    </w:p>
  </w:endnote>
  <w:endnote w:type="continuationSeparator" w:id="0">
    <w:p w:rsidR="00405C08" w:rsidRDefault="00405C08" w:rsidP="0045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24" w:rsidRDefault="00456724">
    <w:pPr>
      <w:pStyle w:val="Piedepgina"/>
    </w:pPr>
    <w:r>
      <w:t>© 2015, Miriam Adriana Figueroa Jiménez y Oscar Eduardo Vargas Alcázar</w:t>
    </w:r>
    <w:r>
      <w:t xml:space="preserve">              </w:t>
    </w:r>
    <w:r>
      <w:rPr>
        <w:noProof/>
        <w:lang w:eastAsia="es-MX"/>
      </w:rPr>
      <w:drawing>
        <wp:inline distT="0" distB="0" distL="0" distR="0">
          <wp:extent cx="847725" cy="3687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698" cy="370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C08" w:rsidRDefault="00405C08" w:rsidP="00456724">
      <w:pPr>
        <w:spacing w:after="0" w:line="240" w:lineRule="auto"/>
      </w:pPr>
      <w:r>
        <w:separator/>
      </w:r>
    </w:p>
  </w:footnote>
  <w:footnote w:type="continuationSeparator" w:id="0">
    <w:p w:rsidR="00405C08" w:rsidRDefault="00405C08" w:rsidP="0045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24" w:rsidRDefault="00456724">
    <w:pPr>
      <w:pStyle w:val="Encabezado"/>
      <w:rPr>
        <w:noProof/>
        <w:lang w:eastAsia="es-MX"/>
      </w:rPr>
    </w:pPr>
  </w:p>
  <w:p w:rsidR="00456724" w:rsidRDefault="00456724">
    <w:pPr>
      <w:pStyle w:val="Encabezado"/>
      <w:rPr>
        <w:noProof/>
        <w:lang w:eastAsia="es-MX"/>
      </w:rPr>
    </w:pPr>
  </w:p>
  <w:p w:rsidR="00456724" w:rsidRDefault="00456724">
    <w:pPr>
      <w:pStyle w:val="Encabezado"/>
    </w:pPr>
    <w:r>
      <w:rPr>
        <w:noProof/>
        <w:lang w:eastAsia="es-MX"/>
      </w:rPr>
      <w:drawing>
        <wp:inline distT="0" distB="0" distL="0" distR="0">
          <wp:extent cx="1745804" cy="619760"/>
          <wp:effectExtent l="0" t="0" r="6985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dg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415" cy="627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  <w:lang w:eastAsia="es-MX"/>
      </w:rPr>
      <w:drawing>
        <wp:inline distT="0" distB="0" distL="0" distR="0">
          <wp:extent cx="1619250" cy="57888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E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32" cy="58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FE"/>
    <w:rsid w:val="00405C08"/>
    <w:rsid w:val="00456724"/>
    <w:rsid w:val="006544FE"/>
    <w:rsid w:val="009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279E95-B21D-4DF6-9C75-85104DCC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724"/>
  </w:style>
  <w:style w:type="paragraph" w:styleId="Piedepgina">
    <w:name w:val="footer"/>
    <w:basedOn w:val="Normal"/>
    <w:link w:val="PiedepginaCar"/>
    <w:uiPriority w:val="99"/>
    <w:unhideWhenUsed/>
    <w:rsid w:val="00456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</cp:lastModifiedBy>
  <cp:revision>2</cp:revision>
  <dcterms:created xsi:type="dcterms:W3CDTF">2015-08-26T21:44:00Z</dcterms:created>
  <dcterms:modified xsi:type="dcterms:W3CDTF">2015-10-06T17:14:00Z</dcterms:modified>
</cp:coreProperties>
</file>